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4746B9">
        <w:trPr>
          <w:trHeight w:hRule="exact" w:val="1889"/>
        </w:trPr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851" w:type="dxa"/>
          </w:tcPr>
          <w:p w:rsidR="004746B9" w:rsidRDefault="004746B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«Инновации в высшем образовании», утв. приказом ректора ОмГА от 28.03.2022 №28.</w:t>
            </w:r>
          </w:p>
          <w:p w:rsidR="004746B9" w:rsidRPr="00D575F9" w:rsidRDefault="004746B9">
            <w:pPr>
              <w:spacing w:after="0" w:line="240" w:lineRule="auto"/>
              <w:jc w:val="both"/>
              <w:rPr>
                <w:lang w:val="ru-RU"/>
              </w:rPr>
            </w:pPr>
          </w:p>
          <w:p w:rsidR="004746B9" w:rsidRDefault="00D575F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746B9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746B9" w:rsidRPr="00D575F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746B9">
        <w:trPr>
          <w:trHeight w:hRule="exact" w:val="267"/>
        </w:trPr>
        <w:tc>
          <w:tcPr>
            <w:tcW w:w="426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46B9" w:rsidRPr="00D575F9">
        <w:trPr>
          <w:trHeight w:hRule="exact" w:val="972"/>
        </w:trPr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851" w:type="dxa"/>
          </w:tcPr>
          <w:p w:rsidR="004746B9" w:rsidRDefault="004746B9"/>
        </w:tc>
        <w:tc>
          <w:tcPr>
            <w:tcW w:w="285" w:type="dxa"/>
          </w:tcPr>
          <w:p w:rsidR="004746B9" w:rsidRDefault="004746B9"/>
        </w:tc>
        <w:tc>
          <w:tcPr>
            <w:tcW w:w="1277" w:type="dxa"/>
          </w:tcPr>
          <w:p w:rsidR="004746B9" w:rsidRDefault="004746B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4746B9" w:rsidRPr="00D575F9" w:rsidRDefault="004746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4746B9">
        <w:trPr>
          <w:trHeight w:hRule="exact" w:val="277"/>
        </w:trPr>
        <w:tc>
          <w:tcPr>
            <w:tcW w:w="426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746B9">
        <w:trPr>
          <w:trHeight w:hRule="exact" w:val="277"/>
        </w:trPr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851" w:type="dxa"/>
          </w:tcPr>
          <w:p w:rsidR="004746B9" w:rsidRDefault="004746B9"/>
        </w:tc>
        <w:tc>
          <w:tcPr>
            <w:tcW w:w="285" w:type="dxa"/>
          </w:tcPr>
          <w:p w:rsidR="004746B9" w:rsidRDefault="004746B9"/>
        </w:tc>
        <w:tc>
          <w:tcPr>
            <w:tcW w:w="1277" w:type="dxa"/>
          </w:tcPr>
          <w:p w:rsidR="004746B9" w:rsidRDefault="004746B9"/>
        </w:tc>
        <w:tc>
          <w:tcPr>
            <w:tcW w:w="993" w:type="dxa"/>
          </w:tcPr>
          <w:p w:rsidR="004746B9" w:rsidRDefault="004746B9"/>
        </w:tc>
        <w:tc>
          <w:tcPr>
            <w:tcW w:w="2836" w:type="dxa"/>
          </w:tcPr>
          <w:p w:rsidR="004746B9" w:rsidRDefault="004746B9"/>
        </w:tc>
      </w:tr>
      <w:tr w:rsidR="004746B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746B9">
        <w:trPr>
          <w:trHeight w:hRule="exact" w:val="1496"/>
        </w:trPr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Особенности профессиональной деятельности преподавателя современного вуза</w:t>
            </w:r>
          </w:p>
          <w:p w:rsidR="004746B9" w:rsidRDefault="00D575F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К.М.04.01</w:t>
            </w:r>
          </w:p>
        </w:tc>
        <w:tc>
          <w:tcPr>
            <w:tcW w:w="2836" w:type="dxa"/>
          </w:tcPr>
          <w:p w:rsidR="004746B9" w:rsidRDefault="004746B9"/>
        </w:tc>
      </w:tr>
      <w:tr w:rsidR="004746B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4746B9" w:rsidRPr="00D575F9">
        <w:trPr>
          <w:trHeight w:hRule="exact" w:val="1125"/>
        </w:trPr>
        <w:tc>
          <w:tcPr>
            <w:tcW w:w="426" w:type="dxa"/>
          </w:tcPr>
          <w:p w:rsidR="004746B9" w:rsidRDefault="004746B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«Инновации в высшем образовании»</w:t>
            </w: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746B9" w:rsidRPr="00D575F9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746B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4746B9" w:rsidRDefault="004746B9"/>
        </w:tc>
        <w:tc>
          <w:tcPr>
            <w:tcW w:w="285" w:type="dxa"/>
          </w:tcPr>
          <w:p w:rsidR="004746B9" w:rsidRDefault="004746B9"/>
        </w:tc>
        <w:tc>
          <w:tcPr>
            <w:tcW w:w="1277" w:type="dxa"/>
          </w:tcPr>
          <w:p w:rsidR="004746B9" w:rsidRDefault="004746B9"/>
        </w:tc>
        <w:tc>
          <w:tcPr>
            <w:tcW w:w="993" w:type="dxa"/>
          </w:tcPr>
          <w:p w:rsidR="004746B9" w:rsidRDefault="004746B9"/>
        </w:tc>
        <w:tc>
          <w:tcPr>
            <w:tcW w:w="2836" w:type="dxa"/>
          </w:tcPr>
          <w:p w:rsidR="004746B9" w:rsidRDefault="004746B9"/>
        </w:tc>
      </w:tr>
      <w:tr w:rsidR="004746B9">
        <w:trPr>
          <w:trHeight w:hRule="exact" w:val="155"/>
        </w:trPr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851" w:type="dxa"/>
          </w:tcPr>
          <w:p w:rsidR="004746B9" w:rsidRDefault="004746B9"/>
        </w:tc>
        <w:tc>
          <w:tcPr>
            <w:tcW w:w="285" w:type="dxa"/>
          </w:tcPr>
          <w:p w:rsidR="004746B9" w:rsidRDefault="004746B9"/>
        </w:tc>
        <w:tc>
          <w:tcPr>
            <w:tcW w:w="1277" w:type="dxa"/>
          </w:tcPr>
          <w:p w:rsidR="004746B9" w:rsidRDefault="004746B9"/>
        </w:tc>
        <w:tc>
          <w:tcPr>
            <w:tcW w:w="993" w:type="dxa"/>
          </w:tcPr>
          <w:p w:rsidR="004746B9" w:rsidRDefault="004746B9"/>
        </w:tc>
        <w:tc>
          <w:tcPr>
            <w:tcW w:w="2836" w:type="dxa"/>
          </w:tcPr>
          <w:p w:rsidR="004746B9" w:rsidRDefault="004746B9"/>
        </w:tc>
      </w:tr>
      <w:tr w:rsidR="004746B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746B9" w:rsidRPr="00D575F9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4746B9" w:rsidRPr="00D575F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4746B9" w:rsidRPr="00D575F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rPr>
                <w:lang w:val="ru-RU"/>
              </w:rPr>
            </w:pPr>
          </w:p>
        </w:tc>
      </w:tr>
      <w:tr w:rsidR="004746B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4746B9">
        <w:trPr>
          <w:trHeight w:hRule="exact" w:val="307"/>
        </w:trPr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851" w:type="dxa"/>
          </w:tcPr>
          <w:p w:rsidR="004746B9" w:rsidRDefault="004746B9"/>
        </w:tc>
        <w:tc>
          <w:tcPr>
            <w:tcW w:w="285" w:type="dxa"/>
          </w:tcPr>
          <w:p w:rsidR="004746B9" w:rsidRDefault="004746B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4746B9"/>
        </w:tc>
      </w:tr>
      <w:tr w:rsidR="004746B9">
        <w:trPr>
          <w:trHeight w:hRule="exact" w:val="2089"/>
        </w:trPr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1419" w:type="dxa"/>
          </w:tcPr>
          <w:p w:rsidR="004746B9" w:rsidRDefault="004746B9"/>
        </w:tc>
        <w:tc>
          <w:tcPr>
            <w:tcW w:w="851" w:type="dxa"/>
          </w:tcPr>
          <w:p w:rsidR="004746B9" w:rsidRDefault="004746B9"/>
        </w:tc>
        <w:tc>
          <w:tcPr>
            <w:tcW w:w="285" w:type="dxa"/>
          </w:tcPr>
          <w:p w:rsidR="004746B9" w:rsidRDefault="004746B9"/>
        </w:tc>
        <w:tc>
          <w:tcPr>
            <w:tcW w:w="1277" w:type="dxa"/>
          </w:tcPr>
          <w:p w:rsidR="004746B9" w:rsidRDefault="004746B9"/>
        </w:tc>
        <w:tc>
          <w:tcPr>
            <w:tcW w:w="993" w:type="dxa"/>
          </w:tcPr>
          <w:p w:rsidR="004746B9" w:rsidRDefault="004746B9"/>
        </w:tc>
        <w:tc>
          <w:tcPr>
            <w:tcW w:w="2836" w:type="dxa"/>
          </w:tcPr>
          <w:p w:rsidR="004746B9" w:rsidRDefault="004746B9"/>
        </w:tc>
      </w:tr>
      <w:tr w:rsidR="004746B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746B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4746B9" w:rsidRPr="00D575F9" w:rsidRDefault="004746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4746B9" w:rsidRPr="00D575F9" w:rsidRDefault="004746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746B9" w:rsidRDefault="00D57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746B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746B9" w:rsidRPr="00D575F9" w:rsidRDefault="00474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  <w:p w:rsidR="004746B9" w:rsidRPr="00D575F9" w:rsidRDefault="00474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746B9" w:rsidRPr="00D575F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746B9">
        <w:trPr>
          <w:trHeight w:hRule="exact" w:val="555"/>
        </w:trPr>
        <w:tc>
          <w:tcPr>
            <w:tcW w:w="9640" w:type="dxa"/>
          </w:tcPr>
          <w:p w:rsidR="004746B9" w:rsidRDefault="004746B9"/>
        </w:tc>
      </w:tr>
      <w:tr w:rsidR="004746B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746B9" w:rsidRDefault="00D57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 w:rsidRPr="00D575F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746B9" w:rsidRPr="00D575F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«Инновации в высшем образовании»; форма обучения – </w:t>
            </w:r>
            <w:r w:rsidR="004E3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«Особенности профессиональной деятельности преподавателя современного вуза» в течение 2022/2023 учебного года: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 w:rsidRPr="00D575F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746B9" w:rsidRPr="00D575F9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К.М.04.01 «Особенности профессиональной деятельности преподавателя современного вуза».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746B9" w:rsidRPr="00D575F9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«Особенности профессиональной деятельности преподавателя современного вуза»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746B9" w:rsidRPr="00D575F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проектировать, реализовывать и исследовать процесс обучения в высшей школе на основе использования обоснованных форм, методов и приемов организации деятельности обучающихся</w:t>
            </w:r>
          </w:p>
        </w:tc>
      </w:tr>
      <w:tr w:rsidR="00474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нормативно-правовые акты реализации образовательного процесса, формы, методы, приемы организации деятельности обучающихся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современную систему организации контроля и оценки достижений обучающихся</w:t>
            </w:r>
          </w:p>
        </w:tc>
      </w:tr>
      <w:tr w:rsidR="004746B9" w:rsidRPr="00D575F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возрастные особенности обучающихся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 отбирать соответствующие формы, методы и приемы организации образовательной деятельности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оценивать результаты освоения обучающимися основных и дополнительных профессиональных  образовательных программ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владеть адекватными приемами создания проблемно ориентированной образовательной среды, способствующей развитию профессиональных компетенций обучающихся</w:t>
            </w:r>
          </w:p>
        </w:tc>
      </w:tr>
      <w:tr w:rsidR="004746B9" w:rsidRPr="00D575F9">
        <w:trPr>
          <w:trHeight w:hRule="exact" w:val="277"/>
        </w:trPr>
        <w:tc>
          <w:tcPr>
            <w:tcW w:w="9640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</w:tr>
      <w:tr w:rsidR="004746B9" w:rsidRPr="00D575F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имеющиеся педагогические условия и проектировать педагогические условия для развития группы обучающихся в системе высшего образования</w:t>
            </w:r>
          </w:p>
        </w:tc>
      </w:tr>
      <w:tr w:rsidR="00474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46B9" w:rsidRPr="00D575F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требования ФГОС к компетенциям выпускников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способы педагогической диагностики и условия развития ценностно- смысловой, эмоционально-волевой, потребностно-мотивационной, интеллектуальной сфер обучающихся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обеспечивать педагогическое  сопровождение формирования  и деятельности органов  студенческого самоуправления,  использовать средства формирования  и развития организационной  культуры  группы обучающих</w:t>
            </w:r>
          </w:p>
        </w:tc>
      </w:tr>
      <w:tr w:rsidR="004746B9" w:rsidRPr="00D575F9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оказывать методическую  помощь  активу группы,  мотивировать  участие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4746B9" w:rsidRPr="00D575F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 в  разных  видах общественной  деятельности, содействовать формированию лидерских  качеств  и  нравственных ценностей обучающихся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методами, формами,  приемами  и  средствами организации общения и деятельности  обучающихся  группы  с  учетом  их  возрастных  и индивидуальных особенностей</w:t>
            </w:r>
          </w:p>
        </w:tc>
      </w:tr>
      <w:tr w:rsidR="004746B9" w:rsidRPr="00D575F9">
        <w:trPr>
          <w:trHeight w:hRule="exact" w:val="277"/>
        </w:trPr>
        <w:tc>
          <w:tcPr>
            <w:tcW w:w="3970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возможные потребности обучающихся, проектировать и реализовывать их индивидуальные маршруты</w:t>
            </w:r>
          </w:p>
        </w:tc>
      </w:tr>
      <w:tr w:rsidR="004746B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особенности проектирования  индивидуальных образовательных маршрутов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механизмы адаптации  обучающихся к  особенностям  образовательного процесса  в  образовательной организации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техники  и  приемы общения  с  учетом  возрастных  и индивидуальных особенностей собеседников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уметь оказывать  помощь обучающимся в удовлетворении его потребностей  в интеллектуальном, культурном, нравственном развитии, профессиональном самоопределении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оказывать  помощь обучающимся в удовлетворении его потребностей  в выборе образовательной  траектории,  в планировании  самостоятельной работы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владеть приемами педагогического    проектирования индивидуальных образовательных маршрутов  для  формирования  у обучающихся  устойчивого, позитивного  отношения  к  своей будущей профессии</w:t>
            </w:r>
          </w:p>
        </w:tc>
      </w:tr>
      <w:tr w:rsidR="004746B9" w:rsidRPr="00D575F9">
        <w:trPr>
          <w:trHeight w:hRule="exact" w:val="416"/>
        </w:trPr>
        <w:tc>
          <w:tcPr>
            <w:tcW w:w="3970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</w:tr>
      <w:tr w:rsidR="004746B9" w:rsidRPr="00D575F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746B9" w:rsidRPr="00D575F9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К.М.04.01 «Особенности профессиональной деятельности преподавателя современного вуза» относится к обязательной части, является дисциплиной Блока Б1. «Дисциплины (модули)». Модуль "Деятельность преподавателя в вузе"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4746B9" w:rsidRPr="00D575F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746B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4746B9"/>
        </w:tc>
      </w:tr>
      <w:tr w:rsidR="004746B9" w:rsidRPr="00D575F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Pr="00D575F9" w:rsidRDefault="004746B9">
            <w:pPr>
              <w:rPr>
                <w:lang w:val="ru-RU"/>
              </w:rPr>
            </w:pPr>
          </w:p>
        </w:tc>
      </w:tr>
      <w:tr w:rsidR="004746B9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Pr="00D575F9" w:rsidRDefault="00D575F9">
            <w:pPr>
              <w:spacing w:after="0" w:line="240" w:lineRule="auto"/>
              <w:jc w:val="center"/>
              <w:rPr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учебно-методического комплекса дисциплины</w:t>
            </w:r>
          </w:p>
          <w:p w:rsidR="004746B9" w:rsidRPr="00D575F9" w:rsidRDefault="00D575F9">
            <w:pPr>
              <w:spacing w:after="0" w:line="240" w:lineRule="auto"/>
              <w:jc w:val="center"/>
              <w:rPr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Pr="00D575F9" w:rsidRDefault="00D575F9">
            <w:pPr>
              <w:spacing w:after="0" w:line="240" w:lineRule="auto"/>
              <w:jc w:val="center"/>
              <w:rPr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4746B9" w:rsidRDefault="00D575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ПК-6, ПК-4</w:t>
            </w:r>
          </w:p>
        </w:tc>
      </w:tr>
      <w:tr w:rsidR="004746B9" w:rsidRPr="00D575F9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746B9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746B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746B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746B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6B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746B9" w:rsidRDefault="00D57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74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74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46B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4746B9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46B9" w:rsidRPr="00D575F9" w:rsidRDefault="004746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746B9">
        <w:trPr>
          <w:trHeight w:hRule="exact" w:val="416"/>
        </w:trPr>
        <w:tc>
          <w:tcPr>
            <w:tcW w:w="5671" w:type="dxa"/>
          </w:tcPr>
          <w:p w:rsidR="004746B9" w:rsidRDefault="004746B9"/>
        </w:tc>
        <w:tc>
          <w:tcPr>
            <w:tcW w:w="1702" w:type="dxa"/>
          </w:tcPr>
          <w:p w:rsidR="004746B9" w:rsidRDefault="004746B9"/>
        </w:tc>
        <w:tc>
          <w:tcPr>
            <w:tcW w:w="426" w:type="dxa"/>
          </w:tcPr>
          <w:p w:rsidR="004746B9" w:rsidRDefault="004746B9"/>
        </w:tc>
        <w:tc>
          <w:tcPr>
            <w:tcW w:w="710" w:type="dxa"/>
          </w:tcPr>
          <w:p w:rsidR="004746B9" w:rsidRDefault="004746B9"/>
        </w:tc>
        <w:tc>
          <w:tcPr>
            <w:tcW w:w="1135" w:type="dxa"/>
          </w:tcPr>
          <w:p w:rsidR="004746B9" w:rsidRDefault="004746B9"/>
        </w:tc>
      </w:tr>
      <w:tr w:rsidR="00474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746B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</w:tr>
      <w:tr w:rsidR="004746B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деятельности преподавателя высшей школы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4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преподавателю высшей школы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46B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46B9" w:rsidRDefault="004746B9"/>
        </w:tc>
      </w:tr>
      <w:tr w:rsidR="00474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вуза как личность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74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746B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профессиональной деятельности преподавателя образовательной организации высшего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46B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специфика работы куратора в высшей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4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46B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46B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4746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746B9" w:rsidRPr="00D575F9">
        <w:trPr>
          <w:trHeight w:hRule="exact" w:val="764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 w:rsidRPr="00D575F9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746B9" w:rsidRDefault="00D575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74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746B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746B9" w:rsidRPr="00D575F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Специфика деятельности преподавателя высшей школы</w:t>
            </w:r>
          </w:p>
        </w:tc>
      </w:tr>
      <w:tr w:rsidR="004746B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понятие о педагогической деятельности. Специфика деятельности преподавателя высшей школы. Задачи и уровни педагогической деятельности преподавателя. Стили профессиональной деятельности преподавателя высшей школы. Профессионально- педагогическое мышление: восприятие ситуации как педагогической задачи, анализ ситуации через педагогические категории цели, содержания, средства.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профессиональной педагогической деятельности в условиях высшей школы.</w:t>
            </w:r>
          </w:p>
        </w:tc>
      </w:tr>
      <w:tr w:rsidR="004746B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Преподаватель вуза как личность</w:t>
            </w:r>
          </w:p>
        </w:tc>
      </w:tr>
      <w:tr w:rsidR="004746B9" w:rsidRPr="00D575F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Профессиограмма преподавателя вуза (по В.А.Сластенину). Направленность личности: социально-нравственная направленность, профессионально-педагогическая направленность, познавательная направленность. Место профессиональной компетентности в структуре личности преподавателя. Профессионально-важные качества личности преподавателя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семинарских занятий</w:t>
            </w:r>
          </w:p>
        </w:tc>
      </w:tr>
      <w:tr w:rsidR="004746B9" w:rsidRPr="00D575F9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 к преподавателю высшей школы</w:t>
            </w:r>
          </w:p>
        </w:tc>
      </w:tr>
      <w:tr w:rsidR="004746B9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преподавателя высшей школы.. Педагогическое мастерство преподавателя высшей школы. Развитие личности преподавателя высшей школы в системе педагогического образования. Модель профессионально-педагогической культуры преподавателя вуза. Педагогическое общение: виды, стратегии, стили и модели. Педагогическая техника как элемент педагогического мастерства преподавателя образовательной организации вышего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деформация. «Синдром эмоционального выгорания» и способы его профилактики.</w:t>
            </w:r>
          </w:p>
        </w:tc>
      </w:tr>
      <w:tr w:rsidR="004746B9" w:rsidRPr="00D575F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профессиональной деятельности преподавателя образовательной организации высшего образования</w:t>
            </w:r>
          </w:p>
        </w:tc>
      </w:tr>
      <w:tr w:rsidR="004746B9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Компоненты профессиональной деятельности преподавателя. Выбор средств и способов педагогического действия. Основные умения преподавателя в контексте требований современной дидактики. Содержание основных видов профессиональной педагогической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продуктивности профессиональной деятельности прподавателя (по Н.В.Кузьминой).</w:t>
            </w:r>
          </w:p>
        </w:tc>
      </w:tr>
      <w:tr w:rsidR="004746B9" w:rsidRPr="00D575F9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Функции и специфика работы куратора в высшей школе</w:t>
            </w:r>
          </w:p>
        </w:tc>
      </w:tr>
      <w:tr w:rsidR="004746B9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Куратор студенческой группы как субъект воспитания. Задачи работы куратора. Организация деятельности куратора. Функции куратора: планирование, организаторская, стимулирование, коммуникативная, коррекция, прогностическая. Содержание деятельности. Воспитание и воспитательная работа. Психолого-педагогическая поддержка как основа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поддержка: понятие и сущность. Организация студенческого самоуправления.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474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746B9" w:rsidRPr="00D575F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«Особенности профессиональной деятельности преподавателя современного вуза» / Лопанова Е.В.. – Омск: Изд-во Омской гуманитарной академии, 2022.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746B9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746B9" w:rsidRPr="00D575F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Охременко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Копылов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Кормилин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Прокопов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Шаркевич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978-5-534-08594-5.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hyperlink r:id="rId4" w:history="1">
              <w:r w:rsidR="00A6065F">
                <w:rPr>
                  <w:rStyle w:val="a3"/>
                  <w:lang w:val="ru-RU"/>
                </w:rPr>
                <w:t>https://urait.ru/bcode/438919</w:t>
              </w:r>
            </w:hyperlink>
            <w:r w:rsidRPr="00D575F9">
              <w:rPr>
                <w:lang w:val="ru-RU"/>
              </w:rPr>
              <w:t xml:space="preserve"> </w:t>
            </w:r>
          </w:p>
        </w:tc>
      </w:tr>
      <w:tr w:rsidR="004746B9" w:rsidRPr="00D575F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Савенков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978-5-534-10232-1.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hyperlink r:id="rId5" w:history="1">
              <w:r w:rsidR="00A6065F">
                <w:rPr>
                  <w:rStyle w:val="a3"/>
                  <w:lang w:val="ru-RU"/>
                </w:rPr>
                <w:t>https://urait.ru/bcode/442476</w:t>
              </w:r>
            </w:hyperlink>
            <w:r w:rsidRPr="00D575F9">
              <w:rPr>
                <w:lang w:val="ru-RU"/>
              </w:rPr>
              <w:t xml:space="preserve"> 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746B9" w:rsidRPr="00D575F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Кокорева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Курдюмов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Сорокина-Исполатова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978-5-7117-0800-1.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hyperlink r:id="rId6" w:history="1">
              <w:r w:rsidR="00A6065F">
                <w:rPr>
                  <w:rStyle w:val="a3"/>
                  <w:lang w:val="ru-RU"/>
                </w:rPr>
                <w:t>http://www.iprbookshop.ru/77634.html</w:t>
              </w:r>
            </w:hyperlink>
            <w:r w:rsidRPr="00D575F9">
              <w:rPr>
                <w:lang w:val="ru-RU"/>
              </w:rPr>
              <w:t xml:space="preserve"> </w:t>
            </w:r>
          </w:p>
        </w:tc>
      </w:tr>
      <w:tr w:rsidR="004746B9" w:rsidRPr="00D575F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Сарычев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Логвинов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978-5-534-01697-0.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hyperlink r:id="rId7" w:history="1">
              <w:r w:rsidR="00A6065F">
                <w:rPr>
                  <w:rStyle w:val="a3"/>
                  <w:lang w:val="ru-RU"/>
                </w:rPr>
                <w:t>https://urait.ru/bcode/438298</w:t>
              </w:r>
            </w:hyperlink>
            <w:r w:rsidRPr="00D575F9">
              <w:rPr>
                <w:lang w:val="ru-RU"/>
              </w:rPr>
              <w:t xml:space="preserve"> </w:t>
            </w:r>
          </w:p>
        </w:tc>
      </w:tr>
      <w:tr w:rsidR="004746B9" w:rsidRPr="00D575F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Савенков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978-5-534-02107-3.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hyperlink r:id="rId8" w:history="1">
              <w:r w:rsidR="00A6065F">
                <w:rPr>
                  <w:rStyle w:val="a3"/>
                  <w:lang w:val="ru-RU"/>
                </w:rPr>
                <w:t>https://urait.ru/bcode/436528</w:t>
              </w:r>
            </w:hyperlink>
            <w:r w:rsidRPr="00D575F9">
              <w:rPr>
                <w:lang w:val="ru-RU"/>
              </w:rPr>
              <w:t xml:space="preserve"> </w:t>
            </w:r>
          </w:p>
        </w:tc>
      </w:tr>
      <w:tr w:rsidR="004746B9">
        <w:trPr>
          <w:trHeight w:hRule="exact" w:val="304"/>
        </w:trPr>
        <w:tc>
          <w:tcPr>
            <w:tcW w:w="285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746B9" w:rsidRPr="00D575F9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Воронина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978-5-534-09623-1.</w:t>
            </w:r>
            <w:r w:rsidRPr="00D575F9">
              <w:rPr>
                <w:lang w:val="ru-RU"/>
              </w:rPr>
              <w:t xml:space="preserve"> 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5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75F9">
              <w:rPr>
                <w:lang w:val="ru-RU"/>
              </w:rPr>
              <w:t xml:space="preserve"> </w:t>
            </w:r>
            <w:hyperlink r:id="rId9" w:history="1">
              <w:r w:rsidR="00A6065F">
                <w:rPr>
                  <w:rStyle w:val="a3"/>
                  <w:lang w:val="ru-RU"/>
                </w:rPr>
                <w:t>https://urait.ru/bcode/428203</w:t>
              </w:r>
            </w:hyperlink>
            <w:r w:rsidRPr="00D575F9">
              <w:rPr>
                <w:lang w:val="ru-RU"/>
              </w:rPr>
              <w:t xml:space="preserve"> </w:t>
            </w: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746B9" w:rsidRPr="00D575F9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8B6C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746B9" w:rsidRPr="00D575F9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746B9">
        <w:trPr>
          <w:trHeight w:hRule="exact" w:val="142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такого умения происходит в течение всего периода обучения</w:t>
            </w:r>
          </w:p>
        </w:tc>
      </w:tr>
    </w:tbl>
    <w:p w:rsidR="004746B9" w:rsidRDefault="00D57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 w:rsidRPr="00D575F9">
        <w:trPr>
          <w:trHeight w:hRule="exact" w:val="12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746B9" w:rsidRPr="00D575F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746B9" w:rsidRPr="00D575F9">
        <w:trPr>
          <w:trHeight w:hRule="exact" w:val="21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746B9" w:rsidRPr="00D575F9" w:rsidRDefault="00474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746B9" w:rsidRDefault="00D575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746B9" w:rsidRDefault="00D575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 w:rsidRPr="00D575F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746B9" w:rsidRPr="00D575F9" w:rsidRDefault="00474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746B9" w:rsidRPr="00D575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746B9" w:rsidRPr="00D575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746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746B9" w:rsidRPr="00D575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746B9" w:rsidRPr="00D575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A606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746B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Default="00D575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746B9" w:rsidRPr="00D575F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746B9" w:rsidRPr="00D575F9">
        <w:trPr>
          <w:trHeight w:hRule="exact" w:val="277"/>
        </w:trPr>
        <w:tc>
          <w:tcPr>
            <w:tcW w:w="9640" w:type="dxa"/>
          </w:tcPr>
          <w:p w:rsidR="004746B9" w:rsidRPr="00D575F9" w:rsidRDefault="004746B9">
            <w:pPr>
              <w:rPr>
                <w:lang w:val="ru-RU"/>
              </w:rPr>
            </w:pPr>
          </w:p>
        </w:tc>
      </w:tr>
      <w:tr w:rsidR="004746B9" w:rsidRPr="00D575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746B9" w:rsidRPr="00D575F9">
        <w:trPr>
          <w:trHeight w:hRule="exact" w:val="3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4746B9" w:rsidRPr="00D575F9" w:rsidRDefault="00D575F9">
      <w:pPr>
        <w:rPr>
          <w:sz w:val="0"/>
          <w:szCs w:val="0"/>
          <w:lang w:val="ru-RU"/>
        </w:rPr>
      </w:pPr>
      <w:r w:rsidRPr="00D57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46B9" w:rsidRPr="00D575F9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8B6C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746B9" w:rsidRPr="00D575F9" w:rsidRDefault="00D575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7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746B9" w:rsidRPr="00D575F9" w:rsidRDefault="004746B9">
      <w:pPr>
        <w:rPr>
          <w:lang w:val="ru-RU"/>
        </w:rPr>
      </w:pPr>
    </w:p>
    <w:sectPr w:rsidR="004746B9" w:rsidRPr="00D575F9" w:rsidSect="004746B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07E96"/>
    <w:rsid w:val="004746B9"/>
    <w:rsid w:val="004E3630"/>
    <w:rsid w:val="008B6CFB"/>
    <w:rsid w:val="00A6065F"/>
    <w:rsid w:val="00D31453"/>
    <w:rsid w:val="00D575F9"/>
    <w:rsid w:val="00E209E2"/>
    <w:rsid w:val="00F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C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6CFB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A6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6528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38298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77634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2476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38919" TargetMode="External"/><Relationship Id="rId9" Type="http://schemas.openxmlformats.org/officeDocument/2006/relationships/hyperlink" Target="https://urait.ru/bcode/428203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5928</Words>
  <Characters>33792</Characters>
  <Application>Microsoft Office Word</Application>
  <DocSecurity>0</DocSecurity>
  <Lines>281</Lines>
  <Paragraphs>79</Paragraphs>
  <ScaleCrop>false</ScaleCrop>
  <Company/>
  <LinksUpToDate>false</LinksUpToDate>
  <CharactersWithSpaces>39641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2022-2023_ФГОС3++2022_Маг-ОФО-ПО(Иннов)(22)_plx_Особенности профессиональной деятельности преподавателя современного вуза</dc:title>
  <dc:creator>FastReport.NET</dc:creator>
  <cp:lastModifiedBy>Mark Bernstorf</cp:lastModifiedBy>
  <cp:revision>6</cp:revision>
  <dcterms:created xsi:type="dcterms:W3CDTF">2022-04-27T16:14:00Z</dcterms:created>
  <dcterms:modified xsi:type="dcterms:W3CDTF">2022-11-14T01:59:00Z</dcterms:modified>
</cp:coreProperties>
</file>